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9F" w:rsidRPr="00B656D1" w:rsidRDefault="00547A9F">
      <w:pPr>
        <w:spacing w:after="1" w:line="200" w:lineRule="atLeast"/>
      </w:pPr>
      <w:r w:rsidRPr="00B656D1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B656D1">
        <w:rPr>
          <w:rFonts w:ascii="Tahoma" w:hAnsi="Tahoma" w:cs="Tahoma"/>
          <w:sz w:val="20"/>
        </w:rPr>
        <w:t>КонсультантПлюс</w:t>
      </w:r>
      <w:proofErr w:type="spellEnd"/>
      <w:r w:rsidRPr="00B656D1">
        <w:rPr>
          <w:rFonts w:ascii="Tahoma" w:hAnsi="Tahoma" w:cs="Tahoma"/>
          <w:sz w:val="20"/>
        </w:rPr>
        <w:br/>
      </w:r>
    </w:p>
    <w:p w:rsidR="00547A9F" w:rsidRPr="00B656D1" w:rsidRDefault="00547A9F">
      <w:pPr>
        <w:spacing w:after="1" w:line="220" w:lineRule="atLeast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47A9F" w:rsidRPr="00B656D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7A9F" w:rsidRPr="00B656D1" w:rsidRDefault="00547A9F">
            <w:pPr>
              <w:spacing w:after="1" w:line="220" w:lineRule="atLeast"/>
              <w:jc w:val="right"/>
            </w:pPr>
            <w:r w:rsidRPr="00B656D1">
              <w:rPr>
                <w:rFonts w:ascii="Calibri" w:hAnsi="Calibri" w:cs="Calibri"/>
              </w:rPr>
              <w:t xml:space="preserve">Электронный журнал "Азбука права" | </w:t>
            </w:r>
            <w:r w:rsidRPr="00B656D1">
              <w:rPr>
                <w:rFonts w:ascii="Calibri" w:hAnsi="Calibri" w:cs="Calibri"/>
                <w:b/>
              </w:rPr>
              <w:t>Актуально на 21.01.2022</w:t>
            </w:r>
          </w:p>
        </w:tc>
      </w:tr>
    </w:tbl>
    <w:p w:rsidR="00547A9F" w:rsidRPr="00B656D1" w:rsidRDefault="003C1578">
      <w:pPr>
        <w:spacing w:before="480" w:after="1" w:line="220" w:lineRule="atLeast"/>
      </w:pPr>
      <w:hyperlink r:id="rId5" w:history="1">
        <w:r w:rsidR="00547A9F" w:rsidRPr="003C1578">
          <w:rPr>
            <w:rStyle w:val="a3"/>
            <w:rFonts w:ascii="Calibri" w:hAnsi="Calibri" w:cs="Calibri"/>
            <w:b/>
            <w:sz w:val="38"/>
          </w:rPr>
          <w:t>Как заполнить декларацию 3-НДФЛ при продаже доли в уставном капитале</w:t>
        </w:r>
      </w:hyperlink>
      <w:r w:rsidR="00547A9F" w:rsidRPr="00B656D1">
        <w:rPr>
          <w:rFonts w:ascii="Calibri" w:hAnsi="Calibri" w:cs="Calibri"/>
          <w:b/>
          <w:sz w:val="38"/>
        </w:rPr>
        <w:t>?</w:t>
      </w:r>
    </w:p>
    <w:p w:rsidR="00547A9F" w:rsidRPr="00B656D1" w:rsidRDefault="00547A9F">
      <w:pPr>
        <w:spacing w:after="1" w:line="220" w:lineRule="atLeast"/>
        <w:jc w:val="both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547A9F" w:rsidRPr="00B656D1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547A9F" w:rsidRPr="00B656D1" w:rsidRDefault="00547A9F">
            <w:pPr>
              <w:spacing w:after="1" w:line="220" w:lineRule="atLeast"/>
              <w:jc w:val="both"/>
            </w:pPr>
            <w:r w:rsidRPr="00B656D1">
              <w:rPr>
                <w:rFonts w:ascii="Calibri" w:hAnsi="Calibri" w:cs="Calibri"/>
              </w:rPr>
              <w:t>Для декларирования дохода от продажи доли в уставном капитале необходимо заполнить титульный лист, разд. 1 и 2, Приложение 1, а для налоговых резидентов РФ также Приложение 6 декларации 3-НДФЛ.</w:t>
            </w:r>
          </w:p>
        </w:tc>
      </w:tr>
    </w:tbl>
    <w:p w:rsidR="00547A9F" w:rsidRPr="00B656D1" w:rsidRDefault="00547A9F">
      <w:pPr>
        <w:spacing w:before="400" w:after="1" w:line="220" w:lineRule="atLeast"/>
        <w:jc w:val="both"/>
      </w:pPr>
    </w:p>
    <w:p w:rsidR="00547A9F" w:rsidRPr="00B656D1" w:rsidRDefault="00547A9F">
      <w:pPr>
        <w:spacing w:after="1" w:line="220" w:lineRule="atLeast"/>
        <w:outlineLvl w:val="0"/>
      </w:pPr>
      <w:r w:rsidRPr="00B656D1">
        <w:rPr>
          <w:rFonts w:ascii="Calibri" w:hAnsi="Calibri" w:cs="Calibri"/>
          <w:b/>
          <w:sz w:val="32"/>
        </w:rPr>
        <w:t>1. Случаи представления налоговой декларации при продаже доли в уставном капитале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 xml:space="preserve">Представить в налоговый орган декларацию 3-НДФЛ в связи с продажей доли в уставном капитале российских организаций необходимо, если срок непрерывного владения ею составляет менее пяти лет (ст. 216, п. 17.2 ст. 217, 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>. 2 п. 1, п. 3 ст. 228 НК РФ).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Срок представления декларации - не позднее 30 апреля года, следующего за истекшим годом (ст. 216, п. 1 ст. 229 НК РФ).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 xml:space="preserve">По общему правилу, если вы являетесь налоговым резидентом РФ, при продаже доли в уставном капитале вы вправе уменьшить сумму облагаемого дохода на сумму фактически произведенных и документально подтвержденных расходов, связанных с ее приобретением (п. 6 ст. 210, 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 xml:space="preserve">. 1 п. 1, 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>. 2 п. 2 ст. 220 НК РФ).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Если расходы на приобретение доли документально не подтверждены, можно получить имущественный налоговый вычет в размере доходов, полученных в результате прекращения участия в обществе, не превышающем в целом 250 000 руб. (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>. 2 п. 2 ст. 220 НК РФ).</w:t>
      </w:r>
    </w:p>
    <w:p w:rsidR="00547A9F" w:rsidRPr="00B656D1" w:rsidRDefault="00547A9F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547A9F" w:rsidRPr="00B656D1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7A9F" w:rsidRPr="00B656D1" w:rsidRDefault="00547A9F">
            <w:pPr>
              <w:spacing w:after="1" w:line="220" w:lineRule="atLeast"/>
              <w:jc w:val="both"/>
            </w:pPr>
            <w:bookmarkStart w:id="0" w:name="P12"/>
            <w:bookmarkEnd w:id="0"/>
            <w:r w:rsidRPr="00B656D1">
              <w:rPr>
                <w:rFonts w:ascii="Calibri" w:hAnsi="Calibri" w:cs="Calibri"/>
                <w:b/>
                <w:u w:val="single"/>
              </w:rPr>
              <w:t>Справка.</w:t>
            </w:r>
            <w:r w:rsidRPr="00B656D1">
              <w:rPr>
                <w:rFonts w:ascii="Calibri" w:hAnsi="Calibri" w:cs="Calibri"/>
                <w:u w:val="single"/>
              </w:rPr>
              <w:t xml:space="preserve"> Налоговые резиденты</w:t>
            </w:r>
          </w:p>
          <w:p w:rsidR="00547A9F" w:rsidRPr="00B656D1" w:rsidRDefault="00547A9F">
            <w:pPr>
              <w:spacing w:before="220" w:after="1" w:line="220" w:lineRule="atLeast"/>
              <w:jc w:val="both"/>
            </w:pPr>
            <w:r w:rsidRPr="00B656D1">
              <w:rPr>
                <w:rFonts w:ascii="Calibri" w:hAnsi="Calibri" w:cs="Calibri"/>
              </w:rPr>
              <w:t>По общему правилу налоговыми резидентами признаются физические лица, фактически находящиеся в РФ не менее 183 календарных дней в течение 12 следующих подряд месяцев (п. 2 ст. 207 НК РФ).</w:t>
            </w:r>
          </w:p>
        </w:tc>
      </w:tr>
    </w:tbl>
    <w:p w:rsidR="00547A9F" w:rsidRPr="00B656D1" w:rsidRDefault="00547A9F">
      <w:pPr>
        <w:spacing w:before="320" w:after="1" w:line="220" w:lineRule="atLeast"/>
        <w:jc w:val="both"/>
      </w:pPr>
    </w:p>
    <w:p w:rsidR="00547A9F" w:rsidRPr="00B656D1" w:rsidRDefault="00547A9F">
      <w:pPr>
        <w:spacing w:after="1" w:line="220" w:lineRule="atLeast"/>
        <w:outlineLvl w:val="0"/>
      </w:pPr>
      <w:r w:rsidRPr="00B656D1">
        <w:rPr>
          <w:rFonts w:ascii="Calibri" w:hAnsi="Calibri" w:cs="Calibri"/>
          <w:b/>
          <w:sz w:val="32"/>
        </w:rPr>
        <w:t>2. Разделы и листы налоговой декларации, которые вам понадобятся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Для декларирования дохода от продажи в 2021 г. доли в уставном капитале при наличии документального подтверждения расходов по ее приобретению вам понадобятся следующие листы декларации 3-НДФЛ (п. п. 2.1, 2.2, 2.7 Порядка, утв. Приказом ФНС России от 15.10.2021 N ЕД-7-11/903@):</w:t>
      </w:r>
    </w:p>
    <w:p w:rsidR="00547A9F" w:rsidRPr="00B656D1" w:rsidRDefault="00547A9F">
      <w:pPr>
        <w:numPr>
          <w:ilvl w:val="0"/>
          <w:numId w:val="1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lastRenderedPageBreak/>
        <w:t>титульный лист, разд. 1 и 2, которые обязательны к заполнению всеми налогоплательщиками, представляющими декларацию;</w:t>
      </w:r>
    </w:p>
    <w:p w:rsidR="00547A9F" w:rsidRPr="00B656D1" w:rsidRDefault="00547A9F">
      <w:pPr>
        <w:numPr>
          <w:ilvl w:val="0"/>
          <w:numId w:val="1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Приложение 1 - для отражения дохода, полученного от продажи доли в уставном капитале;</w:t>
      </w:r>
    </w:p>
    <w:p w:rsidR="00547A9F" w:rsidRPr="00B656D1" w:rsidRDefault="00547A9F">
      <w:pPr>
        <w:numPr>
          <w:ilvl w:val="0"/>
          <w:numId w:val="1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Приложение 6 - для расчета имущественного налогового вычета, если вы являетесь налоговым резидентом РФ.</w:t>
      </w:r>
    </w:p>
    <w:p w:rsidR="00547A9F" w:rsidRPr="00B656D1" w:rsidRDefault="00547A9F">
      <w:pPr>
        <w:spacing w:before="320" w:after="1" w:line="220" w:lineRule="atLeast"/>
        <w:jc w:val="both"/>
      </w:pPr>
    </w:p>
    <w:p w:rsidR="00547A9F" w:rsidRPr="00B656D1" w:rsidRDefault="00547A9F">
      <w:pPr>
        <w:spacing w:after="1" w:line="220" w:lineRule="atLeast"/>
        <w:outlineLvl w:val="0"/>
      </w:pPr>
      <w:r w:rsidRPr="00B656D1">
        <w:rPr>
          <w:rFonts w:ascii="Calibri" w:hAnsi="Calibri" w:cs="Calibri"/>
          <w:b/>
          <w:sz w:val="32"/>
        </w:rPr>
        <w:t>3. Заполнение налоговой декларации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Заполнение налоговой декларации начинается с Приложений 1 и 6, на основании которых заполняются разд. 2 и 1, а также титульный лист декларации.</w:t>
      </w:r>
    </w:p>
    <w:p w:rsidR="00547A9F" w:rsidRPr="00B656D1" w:rsidRDefault="00547A9F">
      <w:pPr>
        <w:spacing w:before="260" w:after="1" w:line="220" w:lineRule="atLeast"/>
        <w:jc w:val="both"/>
      </w:pPr>
    </w:p>
    <w:p w:rsidR="00547A9F" w:rsidRPr="00B656D1" w:rsidRDefault="00547A9F">
      <w:pPr>
        <w:spacing w:after="1" w:line="220" w:lineRule="atLeast"/>
        <w:outlineLvl w:val="1"/>
      </w:pPr>
      <w:r w:rsidRPr="00B656D1">
        <w:rPr>
          <w:rFonts w:ascii="Calibri" w:hAnsi="Calibri" w:cs="Calibri"/>
          <w:b/>
          <w:sz w:val="26"/>
        </w:rPr>
        <w:t>3.1. Заполнение Приложения 6 налоговой декларации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Приложение 6 заполняется только налоговыми резидентами РФ (п. 12.1 Порядка).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Приложении 6 нужно указать следующую информацию (п. п. 12.7, 12.8 Порядка):</w:t>
      </w:r>
    </w:p>
    <w:p w:rsidR="00547A9F" w:rsidRPr="00B656D1" w:rsidRDefault="00547A9F">
      <w:pPr>
        <w:numPr>
          <w:ilvl w:val="0"/>
          <w:numId w:val="2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 xml:space="preserve">в 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>. 6.1 (строке 120) указывается сумма фактически произведенных и документально подтвержденных расходов, принимаемых к вычету;</w:t>
      </w:r>
    </w:p>
    <w:p w:rsidR="00547A9F" w:rsidRPr="00B656D1" w:rsidRDefault="00547A9F">
      <w:pPr>
        <w:numPr>
          <w:ilvl w:val="0"/>
          <w:numId w:val="2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п. 10 (строке 160) - при отсутствии других вычетов повторяется значение строки 120. Итоговый результат строки 160 Приложения 6 учитывается при определении общей суммы налоговых вычетов по строке 040 разд. 2.</w:t>
      </w:r>
    </w:p>
    <w:p w:rsidR="00547A9F" w:rsidRPr="00B656D1" w:rsidRDefault="00547A9F">
      <w:pPr>
        <w:spacing w:before="260" w:after="1" w:line="220" w:lineRule="atLeast"/>
        <w:jc w:val="both"/>
      </w:pPr>
    </w:p>
    <w:p w:rsidR="00547A9F" w:rsidRPr="00B656D1" w:rsidRDefault="00547A9F">
      <w:pPr>
        <w:spacing w:after="1" w:line="220" w:lineRule="atLeast"/>
        <w:outlineLvl w:val="1"/>
      </w:pPr>
      <w:r w:rsidRPr="00B656D1">
        <w:rPr>
          <w:rFonts w:ascii="Calibri" w:hAnsi="Calibri" w:cs="Calibri"/>
          <w:b/>
          <w:sz w:val="26"/>
        </w:rPr>
        <w:t>3.2. Заполнение Приложения 1 налоговой декларации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Если вы подаете декларацию по НДФЛ только в связи с тем, что продали долю в уставном капитале, то сведения об иных доходах, из которых налог был исчислен и удержан налоговыми агентами, в декларации можно не указывать (п. 4 ст. 229 НК РФ).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Приложении 1 нужно указать следующую информацию (п. 7.3 Порядка):</w:t>
      </w:r>
    </w:p>
    <w:p w:rsidR="00547A9F" w:rsidRPr="00B656D1" w:rsidRDefault="00547A9F">
      <w:pPr>
        <w:numPr>
          <w:ilvl w:val="0"/>
          <w:numId w:val="3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строке 010 - код вида дохода "10" (Приложение N 3 к Порядку);</w:t>
      </w:r>
    </w:p>
    <w:p w:rsidR="00547A9F" w:rsidRPr="00B656D1" w:rsidRDefault="00547A9F">
      <w:pPr>
        <w:numPr>
          <w:ilvl w:val="0"/>
          <w:numId w:val="3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строках 030 - 060 - данные покупателя доли в уставном капитале. Если покупателем является гражданин, то указываются Ф.И.О., ИНН (при наличии);</w:t>
      </w:r>
    </w:p>
    <w:p w:rsidR="00547A9F" w:rsidRPr="00B656D1" w:rsidRDefault="00547A9F">
      <w:pPr>
        <w:numPr>
          <w:ilvl w:val="0"/>
          <w:numId w:val="3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строке 070 - сумму дохода от продажи доли в уставном капитале.</w:t>
      </w:r>
    </w:p>
    <w:p w:rsidR="00547A9F" w:rsidRPr="00B656D1" w:rsidRDefault="00547A9F">
      <w:pPr>
        <w:spacing w:before="260" w:after="1" w:line="220" w:lineRule="atLeast"/>
        <w:jc w:val="both"/>
      </w:pPr>
    </w:p>
    <w:p w:rsidR="00547A9F" w:rsidRPr="00B656D1" w:rsidRDefault="00547A9F">
      <w:pPr>
        <w:spacing w:after="1" w:line="220" w:lineRule="atLeast"/>
        <w:outlineLvl w:val="1"/>
      </w:pPr>
      <w:r w:rsidRPr="00B656D1">
        <w:rPr>
          <w:rFonts w:ascii="Calibri" w:hAnsi="Calibri" w:cs="Calibri"/>
          <w:b/>
          <w:sz w:val="26"/>
        </w:rPr>
        <w:t>3.3. Заполнение разд. 2 налоговой декларации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разд. 2 рассчитывается общая сумма дохода, подлежащая налогообложению, налоговая база и сумма налога, подлежащая уплате (доплате) в бюджет (п. 6.1 Порядка).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данном разделе указывается следующая информация (п. п. 6.1, 6.4, 6.6, 6.7, 6.10 - 6.12, 6.15, 6.23 Порядка):</w:t>
      </w:r>
    </w:p>
    <w:p w:rsidR="00547A9F" w:rsidRPr="00B656D1" w:rsidRDefault="00547A9F">
      <w:pPr>
        <w:numPr>
          <w:ilvl w:val="0"/>
          <w:numId w:val="4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поле показателя 001 код вида дохода "10" (Приложение N 3 к Порядку);</w:t>
      </w:r>
    </w:p>
    <w:p w:rsidR="00547A9F" w:rsidRPr="00B656D1" w:rsidRDefault="00547A9F">
      <w:pPr>
        <w:numPr>
          <w:ilvl w:val="0"/>
          <w:numId w:val="4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lastRenderedPageBreak/>
        <w:t>в строках 010 и 030 - сумма дохода от продажи доли в уставном капитале (значение берется из строки 070 Приложения 1);</w:t>
      </w:r>
    </w:p>
    <w:p w:rsidR="00547A9F" w:rsidRPr="00B656D1" w:rsidRDefault="00547A9F">
      <w:pPr>
        <w:numPr>
          <w:ilvl w:val="0"/>
          <w:numId w:val="4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строке 040 - сумма налоговых вычетов (значение берется из п. 10 (строки 160) Приложения 6);</w:t>
      </w:r>
    </w:p>
    <w:p w:rsidR="00547A9F" w:rsidRPr="00B656D1" w:rsidRDefault="00547A9F">
      <w:pPr>
        <w:numPr>
          <w:ilvl w:val="0"/>
          <w:numId w:val="4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строке 060 - налоговая база по НДФЛ. Она рассчитывается как разница между общей суммой облагаемого дохода (строка 030) и общей суммой налоговых вычетов (строка 040). Также необходимо заполнить строки 061 и 062 (при необходимости) в отношении налоговых баз, облагаемых соответственно по ставке 13% и 15%;</w:t>
      </w:r>
    </w:p>
    <w:p w:rsidR="00547A9F" w:rsidRPr="00B656D1" w:rsidRDefault="00547A9F">
      <w:pPr>
        <w:numPr>
          <w:ilvl w:val="0"/>
          <w:numId w:val="4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строках 070, 150 - сумма НДФЛ.</w:t>
      </w:r>
    </w:p>
    <w:p w:rsidR="00547A9F" w:rsidRPr="00B656D1" w:rsidRDefault="00547A9F">
      <w:pPr>
        <w:spacing w:before="260" w:after="1" w:line="220" w:lineRule="atLeast"/>
        <w:jc w:val="both"/>
      </w:pPr>
    </w:p>
    <w:p w:rsidR="00547A9F" w:rsidRPr="00B656D1" w:rsidRDefault="00547A9F">
      <w:pPr>
        <w:spacing w:after="1" w:line="220" w:lineRule="atLeast"/>
        <w:outlineLvl w:val="1"/>
      </w:pPr>
      <w:r w:rsidRPr="00B656D1">
        <w:rPr>
          <w:rFonts w:ascii="Calibri" w:hAnsi="Calibri" w:cs="Calibri"/>
          <w:b/>
          <w:sz w:val="26"/>
        </w:rPr>
        <w:t>3.4. Заполнение разд. 1 налоговой декларации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Если по результатам расчетов определена сумма налога, подлежащая уплате (доплате), при заполнении разд. 1 указываются (п. 4.2 Порядка):</w:t>
      </w:r>
    </w:p>
    <w:p w:rsidR="00547A9F" w:rsidRPr="00B656D1" w:rsidRDefault="00547A9F">
      <w:pPr>
        <w:numPr>
          <w:ilvl w:val="0"/>
          <w:numId w:val="5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строке 020 - КБК для уплаты НДФЛ - 182 1 01 02030 01 1000 110 (Перечень, утв. Приказом Минфина России от 08.06.2021 N 75н; Приложение N 2 к Приказу Минфина России от 08.06.2020 N 99н);</w:t>
      </w:r>
    </w:p>
    <w:p w:rsidR="00547A9F" w:rsidRPr="00B656D1" w:rsidRDefault="00547A9F">
      <w:pPr>
        <w:numPr>
          <w:ilvl w:val="0"/>
          <w:numId w:val="5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строке 030 - код ОКТМО муниципального образования по месту вашего жительства (месту учета), на территории которого осуществляется уплата НДФЛ;</w:t>
      </w:r>
    </w:p>
    <w:p w:rsidR="00547A9F" w:rsidRPr="00B656D1" w:rsidRDefault="00547A9F">
      <w:pPr>
        <w:numPr>
          <w:ilvl w:val="0"/>
          <w:numId w:val="5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строке 040 - сумма НДФЛ, подлежащая уплате. Это значение берется из строки 150 разд. 2;</w:t>
      </w:r>
    </w:p>
    <w:p w:rsidR="00547A9F" w:rsidRPr="00B656D1" w:rsidRDefault="00547A9F">
      <w:pPr>
        <w:numPr>
          <w:ilvl w:val="0"/>
          <w:numId w:val="5"/>
        </w:num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строке 050 - ноль.</w:t>
      </w:r>
    </w:p>
    <w:p w:rsidR="00547A9F" w:rsidRPr="00B656D1" w:rsidRDefault="00547A9F">
      <w:pPr>
        <w:spacing w:before="260" w:after="1" w:line="220" w:lineRule="atLeast"/>
        <w:jc w:val="both"/>
      </w:pPr>
    </w:p>
    <w:p w:rsidR="00547A9F" w:rsidRPr="00B656D1" w:rsidRDefault="00547A9F">
      <w:pPr>
        <w:spacing w:after="1" w:line="220" w:lineRule="atLeast"/>
        <w:outlineLvl w:val="1"/>
      </w:pPr>
      <w:r w:rsidRPr="00B656D1">
        <w:rPr>
          <w:rFonts w:ascii="Calibri" w:hAnsi="Calibri" w:cs="Calibri"/>
          <w:b/>
          <w:sz w:val="26"/>
        </w:rPr>
        <w:t>3.5. Заполнение титульного листа налоговой декларации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На титульном листе вам нужно заполнить все показатели, за исключением раздела "Заполняется работником налогового органа" (п. 3.1 Порядка).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Если декларация представляется в первый раз за отчетный период, то по реквизиту "номер корректировки" проставляется "0--" (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>. 2 п. 3.2 Порядка).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По реквизиту "налоговый период (код)" проставьте "34".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По реквизиту "отчетный год" укажите календарный год, за который представляется декларация, - 2021 (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>. 1 п. 3.2 Порядка).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По реквизиту "представляется в налоговый орган (код)" указывается код налогового органа по месту жительства (а при его отсутствии - по месту пребывания), в который вы представляете декларацию (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>. 3 п. 3.2 Порядка).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По реквизиту "Код страны" указывается числовой код страны вашего гражданства в соответствии с Общероссийским классификатором стран мира (например, 643 - Российская Федерация). При отсутствии гражданства в данном поле указывается код страны, выдавшей документ, удостоверяющий личность (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>. 4 п. 3.2 Порядка).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По реквизиту "код категории налогоплательщика" указывается "760" (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>. 5 п. 3.2 Порядка; Приложение N 1 к Порядку).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lastRenderedPageBreak/>
        <w:t>По реквизиту "Код вида документа" указывается соответствующий цифровой код вида документа, например, паспорт гражданина РФ обозначается кодом 21 (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>. 7.2 п. 3.2 Порядка; Приложение N 2 к Порядку).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По реквизиту "Код статуса налогоплательщика" указывается 1, если вы являетесь резидентом РФ, и 2, если таковым не являетесь (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>. 8 п. 3.2 Порядка).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Также на титульном листе в соответствующих полях отражаются ваши персональные данные, в частности Ф.И.О. (отчество - при наличии), дата рождения, реквизиты документа, удостоверяющего личность, контактный телефон (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>. 6, 7, 9 п. 3.2 Порядка).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Далее проставляется количество страниц декларации и количество листов прилагаемых к ней подтверждающих документов или их копий (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>. 10, 11 п. 3.2 Порядка).</w:t>
      </w:r>
    </w:p>
    <w:p w:rsidR="00547A9F" w:rsidRPr="00B656D1" w:rsidRDefault="00547A9F">
      <w:pPr>
        <w:spacing w:before="220" w:after="1" w:line="220" w:lineRule="atLeast"/>
        <w:jc w:val="both"/>
      </w:pPr>
      <w:r w:rsidRPr="00B656D1">
        <w:rPr>
          <w:rFonts w:ascii="Calibri" w:hAnsi="Calibri" w:cs="Calibri"/>
        </w:rPr>
        <w:t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декларации информацию, - о налогоплательщике или его представителе. В первом случае в поле, состоящем из одной ячейки, указывается 1, во втором - 2. Налогоплательщик проставляет только свою подпись и дату подписания декларации, а в отношении представителя указываются дополнительно Ф.И.О. (отчество - при наличии) представителя - физического лица или Ф.И.О. руководителя организации-представителя, а также наименование и реквизиты документа, подтверждающего его полномочия (</w:t>
      </w:r>
      <w:proofErr w:type="spellStart"/>
      <w:r w:rsidRPr="00B656D1">
        <w:rPr>
          <w:rFonts w:ascii="Calibri" w:hAnsi="Calibri" w:cs="Calibri"/>
        </w:rPr>
        <w:t>пп</w:t>
      </w:r>
      <w:proofErr w:type="spellEnd"/>
      <w:r w:rsidRPr="00B656D1">
        <w:rPr>
          <w:rFonts w:ascii="Calibri" w:hAnsi="Calibri" w:cs="Calibri"/>
        </w:rPr>
        <w:t>. 12 п. 3.2 Порядка).</w:t>
      </w:r>
    </w:p>
    <w:p w:rsidR="00547A9F" w:rsidRPr="00B656D1" w:rsidRDefault="00547A9F">
      <w:pPr>
        <w:spacing w:after="1" w:line="220" w:lineRule="atLeast"/>
        <w:jc w:val="both"/>
      </w:pPr>
    </w:p>
    <w:p w:rsidR="00547A9F" w:rsidRPr="00B656D1" w:rsidRDefault="00547A9F">
      <w:pPr>
        <w:spacing w:after="1" w:line="220" w:lineRule="atLeast"/>
        <w:ind w:left="540"/>
        <w:jc w:val="both"/>
      </w:pPr>
      <w:r w:rsidRPr="00B656D1">
        <w:rPr>
          <w:rFonts w:ascii="Calibri" w:hAnsi="Calibri" w:cs="Calibri"/>
          <w:b/>
          <w:i/>
        </w:rPr>
        <w:t>Примечание.</w:t>
      </w:r>
      <w:r w:rsidRPr="00B656D1">
        <w:rPr>
          <w:rFonts w:ascii="Calibri" w:hAnsi="Calibri" w:cs="Calibri"/>
        </w:rPr>
        <w:t xml:space="preserve"> </w:t>
      </w:r>
      <w:r w:rsidRPr="00B656D1">
        <w:rPr>
          <w:rFonts w:ascii="Calibri" w:hAnsi="Calibri" w:cs="Calibri"/>
          <w:i/>
        </w:rPr>
        <w:t>Заполнить декларацию можно с помощью бесплатной программы на сайте ФНС России или в личном кабинете налогоплательщика (Информация ФНС России).</w:t>
      </w:r>
    </w:p>
    <w:p w:rsidR="00547A9F" w:rsidRPr="00B656D1" w:rsidRDefault="00547A9F">
      <w:pPr>
        <w:spacing w:after="1" w:line="220" w:lineRule="atLeast"/>
        <w:jc w:val="both"/>
      </w:pPr>
    </w:p>
    <w:sectPr w:rsidR="00547A9F" w:rsidRPr="00B656D1" w:rsidSect="008D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6C5E"/>
    <w:multiLevelType w:val="multilevel"/>
    <w:tmpl w:val="6152DEE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8C45B3"/>
    <w:multiLevelType w:val="multilevel"/>
    <w:tmpl w:val="6FA47A0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CE08E0"/>
    <w:multiLevelType w:val="multilevel"/>
    <w:tmpl w:val="55A4EF5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3F1D09"/>
    <w:multiLevelType w:val="multilevel"/>
    <w:tmpl w:val="51EC38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6E59AE"/>
    <w:multiLevelType w:val="multilevel"/>
    <w:tmpl w:val="5BB0FA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283D2A"/>
    <w:multiLevelType w:val="multilevel"/>
    <w:tmpl w:val="69A68B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7A9F"/>
    <w:rsid w:val="00365A13"/>
    <w:rsid w:val="003C1578"/>
    <w:rsid w:val="00547A9F"/>
    <w:rsid w:val="00AB759E"/>
    <w:rsid w:val="00B656D1"/>
    <w:rsid w:val="00C41D1E"/>
    <w:rsid w:val="00D2076B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or.ru/notebook/forma-ndfl/3ndfl_primer_zapol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2022-01-27T07:54:00Z</dcterms:created>
  <dcterms:modified xsi:type="dcterms:W3CDTF">2022-02-08T12:23:00Z</dcterms:modified>
</cp:coreProperties>
</file>