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27" w:rsidRPr="00515E10" w:rsidRDefault="00305927">
      <w:pPr>
        <w:spacing w:after="1" w:line="200" w:lineRule="atLeast"/>
      </w:pPr>
      <w:r w:rsidRPr="00515E10">
        <w:rPr>
          <w:rFonts w:ascii="Tahoma" w:hAnsi="Tahoma" w:cs="Tahoma"/>
          <w:sz w:val="20"/>
        </w:rPr>
        <w:t xml:space="preserve">Документ предоставлен </w:t>
      </w:r>
      <w:proofErr w:type="spellStart"/>
      <w:r w:rsidRPr="00515E10">
        <w:rPr>
          <w:rFonts w:ascii="Tahoma" w:hAnsi="Tahoma" w:cs="Tahoma"/>
          <w:sz w:val="20"/>
        </w:rPr>
        <w:t>КонсультантПлюс</w:t>
      </w:r>
      <w:proofErr w:type="spellEnd"/>
      <w:r w:rsidRPr="00515E10">
        <w:rPr>
          <w:rFonts w:ascii="Tahoma" w:hAnsi="Tahoma" w:cs="Tahoma"/>
          <w:sz w:val="20"/>
        </w:rPr>
        <w:br/>
      </w:r>
    </w:p>
    <w:p w:rsidR="00305927" w:rsidRPr="00515E10" w:rsidRDefault="00305927">
      <w:pPr>
        <w:spacing w:after="1" w:line="220" w:lineRule="atLeast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305927" w:rsidRPr="00515E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5927" w:rsidRPr="00515E10" w:rsidRDefault="00305927">
            <w:pPr>
              <w:spacing w:after="1" w:line="220" w:lineRule="atLeast"/>
              <w:jc w:val="right"/>
            </w:pPr>
            <w:r w:rsidRPr="00515E10">
              <w:rPr>
                <w:rFonts w:ascii="Calibri" w:hAnsi="Calibri" w:cs="Calibri"/>
              </w:rPr>
              <w:t xml:space="preserve">Электронный журнал "Азбука права" | </w:t>
            </w:r>
            <w:r w:rsidRPr="00515E10">
              <w:rPr>
                <w:rFonts w:ascii="Calibri" w:hAnsi="Calibri" w:cs="Calibri"/>
                <w:b/>
              </w:rPr>
              <w:t>Актуально на 21.01.2022</w:t>
            </w:r>
          </w:p>
        </w:tc>
      </w:tr>
    </w:tbl>
    <w:p w:rsidR="00305927" w:rsidRPr="00515E10" w:rsidRDefault="00BC0269">
      <w:pPr>
        <w:spacing w:before="480" w:after="1" w:line="220" w:lineRule="atLeast"/>
      </w:pPr>
      <w:hyperlink r:id="rId5" w:history="1">
        <w:r w:rsidR="00305927" w:rsidRPr="00BC0269">
          <w:rPr>
            <w:rStyle w:val="a3"/>
            <w:rFonts w:ascii="Calibri" w:hAnsi="Calibri" w:cs="Calibri"/>
            <w:b/>
            <w:sz w:val="38"/>
          </w:rPr>
          <w:t>Как заполнить декларацию 3-НДФЛ для получения стандартных вычетов на детей</w:t>
        </w:r>
      </w:hyperlink>
      <w:r w:rsidR="00305927" w:rsidRPr="00515E10">
        <w:rPr>
          <w:rFonts w:ascii="Calibri" w:hAnsi="Calibri" w:cs="Calibri"/>
          <w:b/>
          <w:sz w:val="38"/>
        </w:rPr>
        <w:t>?</w:t>
      </w:r>
    </w:p>
    <w:p w:rsidR="00305927" w:rsidRPr="00515E10" w:rsidRDefault="00305927">
      <w:pPr>
        <w:spacing w:after="1" w:line="220" w:lineRule="atLeast"/>
      </w:pPr>
    </w:p>
    <w:tbl>
      <w:tblPr>
        <w:tblW w:w="9354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9354"/>
      </w:tblGrid>
      <w:tr w:rsidR="00305927" w:rsidRPr="00515E10">
        <w:tc>
          <w:tcPr>
            <w:tcW w:w="9354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305927" w:rsidRPr="00515E10" w:rsidRDefault="00305927">
            <w:pPr>
              <w:spacing w:after="1" w:line="220" w:lineRule="atLeast"/>
              <w:jc w:val="both"/>
            </w:pPr>
            <w:r w:rsidRPr="00515E10">
              <w:rPr>
                <w:rFonts w:ascii="Calibri" w:hAnsi="Calibri" w:cs="Calibri"/>
              </w:rPr>
              <w:t>Для получения стандартных налоговых вычетов на детей необходимо заполнить титульный лист, разд. 1 и 2, Приложения 1 и 5, Приложение к Разделу 1 налоговой декларации 3-НДФЛ.</w:t>
            </w:r>
          </w:p>
        </w:tc>
      </w:tr>
    </w:tbl>
    <w:p w:rsidR="00305927" w:rsidRPr="00515E10" w:rsidRDefault="00305927">
      <w:pPr>
        <w:spacing w:before="40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0"/>
      </w:pPr>
      <w:r w:rsidRPr="00515E10">
        <w:rPr>
          <w:rFonts w:ascii="Calibri" w:hAnsi="Calibri" w:cs="Calibri"/>
          <w:b/>
          <w:sz w:val="32"/>
        </w:rPr>
        <w:t>1. Общие условия получения стандартных вычетов на детей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Если вы являетесь налоговым резидентом РФ и имеете определенные доходы, облагаемые НДФЛ (например, заработную плату), у вас есть право на стандартные налоговые вычеты на детей (п. 2 ст. 207,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 xml:space="preserve">. 9 п. 2.1, п. п. 3, 6 ст. 210,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4 п. 1 ст. 218, п. п. 1, 1.1 ст. 224 НК РФ).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Под стандартным вычетом на ребенка понимают уменьшение на сумму вычета налогооблагаемых доходов родителя (супруга родителя, усыновителя, опекуна, попечителя, приемного родителя или супруга приемного родителя), на обеспечении которого находится ребенок (дети) в возрасте до 18 лет или учащийся очной формы обучения, аспирант, ординатор, интерн, студент, курсант в возрасте до 24 лет.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Стандартный налоговый вычет предоставляется в следующих размерах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4 п. 1 ст. 218 НК РФ):</w:t>
      </w:r>
    </w:p>
    <w:p w:rsidR="00305927" w:rsidRPr="00515E10" w:rsidRDefault="00305927">
      <w:pPr>
        <w:numPr>
          <w:ilvl w:val="0"/>
          <w:numId w:val="1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1 400 руб. - на первого, второго ребенка;</w:t>
      </w:r>
    </w:p>
    <w:p w:rsidR="00305927" w:rsidRPr="00515E10" w:rsidRDefault="00305927">
      <w:pPr>
        <w:numPr>
          <w:ilvl w:val="0"/>
          <w:numId w:val="1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3 000 руб. - на третьего и каждого последующего ребенка.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Помимо указанных вычетов предоставляется вычет на ребенка-инвалида в возрасте до 18 лет или учащегося очной формы обучения, аспиранта, ординатора, интерна, студента в возрасте до 24 лет, если он является инвалидом I или II группы, в размере:</w:t>
      </w:r>
    </w:p>
    <w:p w:rsidR="00305927" w:rsidRPr="00515E10" w:rsidRDefault="00305927">
      <w:pPr>
        <w:numPr>
          <w:ilvl w:val="0"/>
          <w:numId w:val="2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12 000 руб. - для родителя, супруга родителя, усыновителя;</w:t>
      </w:r>
    </w:p>
    <w:p w:rsidR="00305927" w:rsidRPr="00515E10" w:rsidRDefault="00305927">
      <w:pPr>
        <w:numPr>
          <w:ilvl w:val="0"/>
          <w:numId w:val="2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6 000 руб. - для опекуна, попечителя, приемного родителя, супруга приемного родителя.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Налоговый вычет предоставляется в двойном размере, если вы являетесь единственным родителем (приемным родителем), усыновителем, опекуном, попечителем или если второй родитель (приемный родитель) написал заявление об отказе от вычета в вашу пользу.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Родитель признается единственным, если второй родитель ребенка отсутствует по причине смерти, признания его безвестно отсутствующим, объявления умершим либо отцовство ребенка юридически не установлено.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Лишение одного из родителей родительских прав не означает отсутствие у ребенка второго родителя (Информация ФНС России "Разъяснены особенности предоставления стандартного вычета по НДФЛ в двойном размере").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lastRenderedPageBreak/>
        <w:t>Статус единственного родителя может подтверждаться, в частности, копиями свидетельства о рождении ребенка, свидетельства о смерти другого родителя, решения суда о признании родителя безвестно отсутствующим или об объявлении умершим; справкой о рождении, а также документами, подтверждающими отсутствие зарегистрированного брака (справкой об отсутствии регистрации брака) (ст. ст. 42, 45 ГК РФ; ст. 68 Закона от 15.11.1997 N 143-ФЗ; ст. 279 ГПК РФ).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Вычет предоставляется за каждый месяц налогового периода до месяца, в котором доход (за исключением доходов в виде дивидендов), исчисленный нарастающим итогом с начала года и облагаемый по ставке, предусмотренной п. 1 ст. 224 НК РФ (в частности, заработная плата), превысил 350 000 руб.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Вычет предоставляется с месяца рождения ребенка (детей), или с месяца, в котором произошло усыновление, установлена опека (попечительство), или с месяца вступления в силу договора о передаче ребенка (детей) на воспитание в семью и до конца того года, в котором ребенок (дети) достиг (достигли) возраста 18 (24) лет, или истек срок действия либо досрочно расторгнут договор о передаче ребенка (детей) на воспитание в семью, или смерти ребенка (детей)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4 п. 1 ст. 218 НК РФ).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Как правило, стандартные вычеты на детей предоставляются налоговым агентом. По окончании года за вычетом необходимо обращаться в налоговый орган. Для этого вам нужно заполнить и подать в налоговый орган налоговую декларацию 3-НДФЛ. Подать ее можно также через МФЦ (п. 4 ст. 80, п. п. 3, 4 ст. 218 НК РФ).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общему правилу декларация представляется не позднее 30 апреля года, следующего за истекшим годом. Но если вы представляете декларацию исключительно с целью получения налоговых вычетов, то подать ее можно в любое время в течение трех лет по окончании года, в котором возникло право на вычет (п. 7 ст. 78, ст. 216, п. 4 ст. 218, п. 1 ст. 229 НК РФ; Информация ФНС России).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Для получения вычета вам потребуется также представить в налоговый орган подтверждающие документы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4 п. 1 ст. 218 НК РФ).</w:t>
      </w:r>
    </w:p>
    <w:p w:rsidR="00305927" w:rsidRPr="00515E10" w:rsidRDefault="00305927">
      <w:pPr>
        <w:spacing w:before="32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0"/>
      </w:pPr>
      <w:r w:rsidRPr="00515E10">
        <w:rPr>
          <w:rFonts w:ascii="Calibri" w:hAnsi="Calibri" w:cs="Calibri"/>
          <w:b/>
          <w:sz w:val="32"/>
        </w:rPr>
        <w:t>2. Разделы и листы налоговой декларации, которые необходимо заполнить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Рассмотрим далее порядок заполнения декларации с целью получения стандартного налогового вычета на детей родителем, который имеет двоих детей в возрасте до 18 лет (один из них является ребенком-инвалидом) и не является единственным родителем, в 2021 г. получал доход только в виде заработной платы (50 000 руб. ежемесячно) от российского работодателя и не подавал работодателю заявление о предоставлении стандартного налогового вычета.</w:t>
      </w:r>
    </w:p>
    <w:p w:rsidR="00305927" w:rsidRPr="00515E10" w:rsidRDefault="00305927">
      <w:pPr>
        <w:spacing w:after="1" w:line="220" w:lineRule="atLeast"/>
        <w:jc w:val="both"/>
      </w:pPr>
    </w:p>
    <w:p w:rsidR="00305927" w:rsidRPr="00515E10" w:rsidRDefault="00305927">
      <w:pPr>
        <w:spacing w:after="1" w:line="220" w:lineRule="atLeast"/>
        <w:ind w:left="540"/>
        <w:jc w:val="both"/>
      </w:pPr>
      <w:r w:rsidRPr="00515E10">
        <w:rPr>
          <w:rFonts w:ascii="Calibri" w:hAnsi="Calibri" w:cs="Calibri"/>
          <w:b/>
        </w:rPr>
        <w:t>Обратите внимание!</w:t>
      </w:r>
      <w:r w:rsidRPr="00515E10">
        <w:rPr>
          <w:rFonts w:ascii="Calibri" w:hAnsi="Calibri" w:cs="Calibri"/>
        </w:rPr>
        <w:t xml:space="preserve"> Для получения налогового вычета за 2019 - 2020 гг. заполняется налоговая декларация по форме, действовавшей в соответствующем периоде (п. 3 Приказа ФНС России от 03.10.2018 N ММВ-7-11/569@; п. 2 Приказа ФНС России от 28.08.2020 N ЕД-7-11/615@).</w:t>
      </w:r>
    </w:p>
    <w:p w:rsidR="00305927" w:rsidRPr="00515E10" w:rsidRDefault="00305927">
      <w:pPr>
        <w:spacing w:after="1" w:line="220" w:lineRule="atLeast"/>
        <w:jc w:val="both"/>
      </w:pPr>
    </w:p>
    <w:p w:rsidR="00305927" w:rsidRPr="00515E10" w:rsidRDefault="00305927">
      <w:pPr>
        <w:spacing w:after="1" w:line="220" w:lineRule="atLeast"/>
        <w:jc w:val="both"/>
      </w:pPr>
      <w:r w:rsidRPr="00515E10">
        <w:rPr>
          <w:rFonts w:ascii="Calibri" w:hAnsi="Calibri" w:cs="Calibri"/>
        </w:rPr>
        <w:t>Для получения вычета вам необходимо заполнить (п. п. 2.1, 2.2, 2.6 Порядка, утв. Приказом ФНС России от 15.10.2021 N ЕД-7-11/903@):</w:t>
      </w:r>
    </w:p>
    <w:p w:rsidR="00305927" w:rsidRPr="00515E10" w:rsidRDefault="00305927">
      <w:pPr>
        <w:numPr>
          <w:ilvl w:val="0"/>
          <w:numId w:val="3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титульный лист, разд. 1 и 2, которые обязательны к заполнению всеми налогоплательщиками, представляющими декларацию;</w:t>
      </w:r>
    </w:p>
    <w:p w:rsidR="00305927" w:rsidRPr="00515E10" w:rsidRDefault="00305927">
      <w:pPr>
        <w:numPr>
          <w:ilvl w:val="0"/>
          <w:numId w:val="3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lastRenderedPageBreak/>
        <w:t>Приложение 1 - для отражения облагаемых доходов, а также удержанного работодателем НДФЛ;</w:t>
      </w:r>
    </w:p>
    <w:p w:rsidR="00305927" w:rsidRPr="00515E10" w:rsidRDefault="00305927">
      <w:pPr>
        <w:numPr>
          <w:ilvl w:val="0"/>
          <w:numId w:val="3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Приложение 5 - для расчета стандартного налогового вычета;</w:t>
      </w:r>
    </w:p>
    <w:p w:rsidR="00305927" w:rsidRPr="00515E10" w:rsidRDefault="00305927">
      <w:pPr>
        <w:numPr>
          <w:ilvl w:val="0"/>
          <w:numId w:val="3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Приложение к Разделу 1.</w:t>
      </w:r>
    </w:p>
    <w:p w:rsidR="00305927" w:rsidRPr="00515E10" w:rsidRDefault="00305927">
      <w:pPr>
        <w:spacing w:before="32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0"/>
      </w:pPr>
      <w:r w:rsidRPr="00515E10">
        <w:rPr>
          <w:rFonts w:ascii="Calibri" w:hAnsi="Calibri" w:cs="Calibri"/>
          <w:b/>
          <w:sz w:val="32"/>
        </w:rPr>
        <w:t>3. Заполнение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первую очередь целесообразно заполнить Приложения 1 и 5, а затем, используя показатели этих листов, - разд. 2 и 1, Приложение к Разделу 1, а также титульный лист декларации.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3.1. Заполнение Приложения 1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Приложении 1 отражаются (п. 7.3 Порядка):</w:t>
      </w:r>
    </w:p>
    <w:p w:rsidR="00305927" w:rsidRPr="00515E10" w:rsidRDefault="00305927">
      <w:pPr>
        <w:numPr>
          <w:ilvl w:val="0"/>
          <w:numId w:val="4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010 - код вида дохода "10" (Приложение N 3 к Порядку);</w:t>
      </w:r>
    </w:p>
    <w:p w:rsidR="00305927" w:rsidRPr="00515E10" w:rsidRDefault="00305927">
      <w:pPr>
        <w:numPr>
          <w:ilvl w:val="0"/>
          <w:numId w:val="4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строках 030 - 060 - сведения о работодателе;</w:t>
      </w:r>
    </w:p>
    <w:p w:rsidR="00305927" w:rsidRPr="00515E10" w:rsidRDefault="00305927">
      <w:pPr>
        <w:numPr>
          <w:ilvl w:val="0"/>
          <w:numId w:val="4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строке 070 - сумма дохода, полученная от работодателя, - 600 000 руб. (50 000 руб. </w:t>
      </w:r>
      <w:proofErr w:type="spellStart"/>
      <w:r w:rsidRPr="00515E10">
        <w:rPr>
          <w:rFonts w:ascii="Calibri" w:hAnsi="Calibri" w:cs="Calibri"/>
        </w:rPr>
        <w:t>x</w:t>
      </w:r>
      <w:proofErr w:type="spellEnd"/>
      <w:r w:rsidRPr="00515E10">
        <w:rPr>
          <w:rFonts w:ascii="Calibri" w:hAnsi="Calibri" w:cs="Calibri"/>
        </w:rPr>
        <w:t xml:space="preserve"> 12 мес.);</w:t>
      </w:r>
    </w:p>
    <w:p w:rsidR="00305927" w:rsidRPr="00515E10" w:rsidRDefault="00305927">
      <w:pPr>
        <w:numPr>
          <w:ilvl w:val="0"/>
          <w:numId w:val="4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строке 080 - сумма удержанного работодателем налога - 78 000 руб. (600 000 руб. </w:t>
      </w:r>
      <w:proofErr w:type="spellStart"/>
      <w:r w:rsidRPr="00515E10">
        <w:rPr>
          <w:rFonts w:ascii="Calibri" w:hAnsi="Calibri" w:cs="Calibri"/>
        </w:rPr>
        <w:t>x</w:t>
      </w:r>
      <w:proofErr w:type="spellEnd"/>
      <w:r w:rsidRPr="00515E10">
        <w:rPr>
          <w:rFonts w:ascii="Calibri" w:hAnsi="Calibri" w:cs="Calibri"/>
        </w:rPr>
        <w:t xml:space="preserve"> 13%).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Строки 030 - 080 заполняются на основании данных справки о доходах и суммах налога физического лица, которую можно получить у работодателя. Соответствующие сведения доступны также в личном кабинете налогоплательщика, если вы пользуетесь данным сервисом ФНС России (п. 3 ст. 230 НК РФ; п. 1.4 Порядка;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7 п. 6 Приложения к Приказу ФНС России от 22.08.2017 N ММВ-7-17/617@; Информация ФНС России).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3.2. Заполнение Приложения 5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Расчет стандартных вычетов на детей производится в п. 1 Приложения 5, в котором отражаются (п. 11.3 Порядка):</w:t>
      </w:r>
    </w:p>
    <w:p w:rsidR="00305927" w:rsidRPr="00515E10" w:rsidRDefault="00305927">
      <w:pPr>
        <w:numPr>
          <w:ilvl w:val="0"/>
          <w:numId w:val="5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1.3 (строка 030) - сумма стандартных вычетов - 19 600 руб. (по 1 400 руб. на каждого из двоих детей за 7 месяцев с января по июль; с августа вычеты не предоставляются, поскольку доход, исчисленный нарастающим итогом с начала года, превысил 350 000 руб.);</w:t>
      </w:r>
    </w:p>
    <w:p w:rsidR="00305927" w:rsidRPr="00515E10" w:rsidRDefault="00305927">
      <w:pPr>
        <w:numPr>
          <w:ilvl w:val="0"/>
          <w:numId w:val="5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 xml:space="preserve">. 1.5 (строка 050) - сумма стандартного вычета на ребенка-инвалида - 84 000 руб. (12 000 руб. </w:t>
      </w:r>
      <w:proofErr w:type="spellStart"/>
      <w:r w:rsidRPr="00515E10">
        <w:rPr>
          <w:rFonts w:ascii="Calibri" w:hAnsi="Calibri" w:cs="Calibri"/>
        </w:rPr>
        <w:t>x</w:t>
      </w:r>
      <w:proofErr w:type="spellEnd"/>
      <w:r w:rsidRPr="00515E10">
        <w:rPr>
          <w:rFonts w:ascii="Calibri" w:hAnsi="Calibri" w:cs="Calibri"/>
        </w:rPr>
        <w:t xml:space="preserve"> 7 мес.);</w:t>
      </w:r>
    </w:p>
    <w:p w:rsidR="00305927" w:rsidRPr="00515E10" w:rsidRDefault="00305927">
      <w:pPr>
        <w:numPr>
          <w:ilvl w:val="0"/>
          <w:numId w:val="5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1.7 (строка 070) - общая сумма стандартных налоговых вычетов, предоставленных за год налоговыми агентами, - 0;</w:t>
      </w:r>
    </w:p>
    <w:p w:rsidR="00305927" w:rsidRPr="00515E10" w:rsidRDefault="00305927">
      <w:pPr>
        <w:numPr>
          <w:ilvl w:val="0"/>
          <w:numId w:val="5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1.8 (строка 080) - общая сумма стандартных налоговых вычетов, заявляемых по налоговой декларации (строка 030 + строка 050 - строка 070), - 103 600 руб. (19 600 руб. + 84 000 руб. - 0 руб.) (п. 14 Обзора, утв. Президиумом Верховного Суда РФ 21.10.2015);</w:t>
      </w:r>
    </w:p>
    <w:p w:rsidR="00305927" w:rsidRPr="00515E10" w:rsidRDefault="00305927">
      <w:pPr>
        <w:numPr>
          <w:ilvl w:val="0"/>
          <w:numId w:val="5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lastRenderedPageBreak/>
        <w:t xml:space="preserve">в п. 4 (строка 200) указывается общая сумма стандартных и социальных вычетов, заявляемых по декларации. В данном случае она равна показателю 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1.8 (строки 080) - 103 600 руб. (п. 11.6 Порядка).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3.3. Заполнение разд. 2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разд. 2 декларации содержится расчет налоговой базы и суммы НДФЛ, подлежащей возврату из бюджета (п. 2.1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разд. 2 нужно указать (п. п. 6.1, 6.4, 6.6, 6.7, 6.10, 6.11, 6.15, 6.16, 6.23 Порядка):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поле 001 - код вида дохода "10" (Приложение N 3 к Порядку);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строках 010 и 030 - общую сумму дохода (строка 070 Приложения 1), - 600 000 руб.;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040 - сумму стандартных вычетов на детей (строка 200 Приложения 5) - 103 600 руб.;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060 - налоговую базу по НДФЛ, то есть разницу между общей суммой дохода, подлежащей налогообложению, и общей суммой налоговых вычетов (строка 030 - строка 040). В рассматриваемом случае это 496 400 руб. (600 000 руб. - 103 600 руб.);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061 - налоговую базу, к которой применяется налоговая ставка 13% (повторяется значение строки 060) - 496 400 руб.;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 xml:space="preserve">в строке 070 - сумму налога, исчисленную к уплате (строка 061 </w:t>
      </w:r>
      <w:proofErr w:type="spellStart"/>
      <w:r w:rsidRPr="00515E10">
        <w:rPr>
          <w:rFonts w:ascii="Calibri" w:hAnsi="Calibri" w:cs="Calibri"/>
        </w:rPr>
        <w:t>x</w:t>
      </w:r>
      <w:proofErr w:type="spellEnd"/>
      <w:r w:rsidRPr="00515E10">
        <w:rPr>
          <w:rFonts w:ascii="Calibri" w:hAnsi="Calibri" w:cs="Calibri"/>
        </w:rPr>
        <w:t xml:space="preserve"> 13%), - 64 532 руб. (496 400 руб. </w:t>
      </w:r>
      <w:proofErr w:type="spellStart"/>
      <w:r w:rsidRPr="00515E10">
        <w:rPr>
          <w:rFonts w:ascii="Calibri" w:hAnsi="Calibri" w:cs="Calibri"/>
        </w:rPr>
        <w:t>x</w:t>
      </w:r>
      <w:proofErr w:type="spellEnd"/>
      <w:r w:rsidRPr="00515E10">
        <w:rPr>
          <w:rFonts w:ascii="Calibri" w:hAnsi="Calibri" w:cs="Calibri"/>
        </w:rPr>
        <w:t xml:space="preserve"> 13%);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080 - сумму налога, удержанную налоговым агентом-работодателем (показатель строки 080 Приложения 1), - 78 000 руб.;</w:t>
      </w:r>
    </w:p>
    <w:p w:rsidR="00305927" w:rsidRPr="00515E10" w:rsidRDefault="00305927">
      <w:pPr>
        <w:numPr>
          <w:ilvl w:val="0"/>
          <w:numId w:val="6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160 - сумму налога, подлежащую возврату из бюджета (строка 080 - строка 070). В рассматриваемом случае - 13 468 руб. (78 000 руб. - 64 532 руб.).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3.4. Заполнение разд. 1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разд. 1 декларации отражаются итоговые сведения о суммах налога, подлежащих уплате (доплате) в бюджет или возврату из бюджета (п. 2.1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этом разделе указываются (п. 4.3 Порядка):</w:t>
      </w:r>
    </w:p>
    <w:p w:rsidR="00305927" w:rsidRPr="00515E10" w:rsidRDefault="00305927">
      <w:pPr>
        <w:numPr>
          <w:ilvl w:val="0"/>
          <w:numId w:val="7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020 - КБК налоговых доходов, по которому производится возврат налога, - 182 1 01 02010 01 1000 110 (Перечень, утв. Приказом Минфина России от 08.06.2020 N 99н; Перечень, утв. Приказом Минфина России от 08.06.2021 N 75н);</w:t>
      </w:r>
    </w:p>
    <w:p w:rsidR="00305927" w:rsidRPr="00515E10" w:rsidRDefault="00305927">
      <w:pPr>
        <w:numPr>
          <w:ilvl w:val="0"/>
          <w:numId w:val="7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030 - код по ОКТМО согласно справке о доходах и суммах налога;</w:t>
      </w:r>
    </w:p>
    <w:p w:rsidR="00305927" w:rsidRPr="00515E10" w:rsidRDefault="00305927">
      <w:pPr>
        <w:numPr>
          <w:ilvl w:val="0"/>
          <w:numId w:val="7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040 - 0;</w:t>
      </w:r>
    </w:p>
    <w:p w:rsidR="00305927" w:rsidRPr="00515E10" w:rsidRDefault="00305927">
      <w:pPr>
        <w:numPr>
          <w:ilvl w:val="0"/>
          <w:numId w:val="7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050 - итоговая сумма налога, подлежащая возврату, - 13 468 руб.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3.5 Заполнение Приложения к Разделу 1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lastRenderedPageBreak/>
        <w:t>Приложение к Разделу 1 предназначено, в частности, для заполнения заявления о возврате суммы излишне уплаченного НДФЛ (п. 5.1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Если вы хотите вернуть излишне уплаченный НДФЛ, в заявлении необходимо указать (п. 5.4 Порядка):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075 - уникальный (порядковый) номер заявления в текущем году;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080 - сумму налога, подлежащую возврату, - 13 468 руб.;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090 - КБК, с которого должен быть произведен возврат, - 182 1 01 02010 01 1000 110 (Перечень N 99н; Перечень N 75н);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100 - код по ОКТМО из строки 030 разд. 1;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строках 110 - 140 отражаются реквизиты вашего банковского счета: наименование банка; БИК; код вида счета - 02 (текущий счет) или 07 (счет по вкладам (депозитам)); номер счета;</w:t>
      </w:r>
    </w:p>
    <w:p w:rsidR="00305927" w:rsidRPr="00515E10" w:rsidRDefault="00305927">
      <w:pPr>
        <w:numPr>
          <w:ilvl w:val="0"/>
          <w:numId w:val="8"/>
        </w:num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строке 150 - ваши фамилия, имя, отчество без сокращений в соответствии с документом, удостоверяющим личность.</w:t>
      </w:r>
    </w:p>
    <w:p w:rsidR="00305927" w:rsidRPr="00515E10" w:rsidRDefault="00305927">
      <w:pPr>
        <w:spacing w:before="260" w:after="1" w:line="220" w:lineRule="atLeast"/>
        <w:jc w:val="both"/>
      </w:pPr>
    </w:p>
    <w:p w:rsidR="00305927" w:rsidRPr="00515E10" w:rsidRDefault="00305927">
      <w:pPr>
        <w:spacing w:after="1" w:line="220" w:lineRule="atLeast"/>
        <w:outlineLvl w:val="1"/>
      </w:pPr>
      <w:r w:rsidRPr="00515E10">
        <w:rPr>
          <w:rFonts w:ascii="Calibri" w:hAnsi="Calibri" w:cs="Calibri"/>
          <w:b/>
          <w:sz w:val="26"/>
        </w:rPr>
        <w:t>3.6. Заполнение титульного листа налоговой декларации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На титульном листе, где отражаются общие сведения о налогоплательщике, вам нужно заполнить все показатели, за исключением раздела "Заполняется работником налогового органа" (п. п. 2.1, 3.1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реквизиту "Налоговый период (код)" указывается код "34", по реквизиту "Отчетный год" - "2021"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При первом представлении декларации по реквизиту "Номер корректировки" проставляется "0--"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2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реквизиту "Представляется в налоговый орган (код)" указывается код налогового органа, в который вы представляете декларацию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3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реквизиту "Код страны" указывается числовой код страны вашего гражданства в соответствии с Общероссийским классификатором стран мира (например, 643 - Российская Федерация). При отсутствии гражданства в данном поле указывается код страны, выдавшей документ, удостоверяющий личность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4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реквизиту "Код категории налогоплательщика" проставляется 760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5 п. 3.2 Порядка; Приложение N 1 к Порядку).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По реквизиту "Код вида документа" указывается соответствующий цифровой код. Например, паспорт гражданина РФ обозначается кодом 21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7.2 п. 3.2 Порядка; Приложение N 2 к Порядку).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поле "Код статуса налогоплательщика" укажите 1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8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Кроме того, на титульном листе отражаются ваши персональные данные, в частности Ф.И.О. (отчество - при наличии), дата рождения, реквизиты документа, удостоверяющего личность, контактный телефон. Персональные данные можно не указывать, если указываете ИНН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6, 7.1, 7.2, 9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lastRenderedPageBreak/>
        <w:t>Также проставляется количество страниц декларации и количество листов прилагаемых к ней подтверждающих документов или их копий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10, 11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В разделе "Достоверность и полноту сведений, указанных в настоящей декларации, подтверждаю" указываются сведения о лице, которое подтверждает отраженную в декларации информацию, - о налогоплательщике или его представителе. В первом случае в поле, состоящем из одной ячейки, указывается 1, во втором - 2. Налогоплательщик ставит только свою подпись и дату подписания декларации (в случае ее представления на бумажном носителе). Для представителя должны быть дополнительно указаны Ф.И.О. (отчество - при наличии) представителя - физического лица или руководителя организации - представителя налогоплательщика, а также наименование и реквизиты документа, подтверждающего его полномочия (</w:t>
      </w:r>
      <w:proofErr w:type="spellStart"/>
      <w:r w:rsidRPr="00515E10">
        <w:rPr>
          <w:rFonts w:ascii="Calibri" w:hAnsi="Calibri" w:cs="Calibri"/>
        </w:rPr>
        <w:t>пп</w:t>
      </w:r>
      <w:proofErr w:type="spellEnd"/>
      <w:r w:rsidRPr="00515E10">
        <w:rPr>
          <w:rFonts w:ascii="Calibri" w:hAnsi="Calibri" w:cs="Calibri"/>
        </w:rPr>
        <w:t>. 12 п. 3.2 Порядка).</w:t>
      </w:r>
    </w:p>
    <w:p w:rsidR="00305927" w:rsidRPr="00515E10" w:rsidRDefault="00305927">
      <w:pPr>
        <w:spacing w:before="220" w:after="1" w:line="220" w:lineRule="atLeast"/>
        <w:jc w:val="both"/>
      </w:pPr>
      <w:r w:rsidRPr="00515E10">
        <w:rPr>
          <w:rFonts w:ascii="Calibri" w:hAnsi="Calibri" w:cs="Calibri"/>
        </w:rPr>
        <w:t>Отметим также, что в случае представления декларации на бумажном носителе необходимо поставить подпись и дату на каждой странице декларации, за исключением титульного листа, в подтверждение достоверности и полноты указанных в ней сведений (п. 1.11 Порядка).</w:t>
      </w:r>
    </w:p>
    <w:p w:rsidR="00305927" w:rsidRPr="00515E10" w:rsidRDefault="00305927">
      <w:pPr>
        <w:spacing w:after="1" w:line="220" w:lineRule="atLeast"/>
        <w:jc w:val="both"/>
      </w:pPr>
    </w:p>
    <w:p w:rsidR="00305927" w:rsidRPr="00515E10" w:rsidRDefault="00305927">
      <w:pPr>
        <w:spacing w:after="1" w:line="220" w:lineRule="atLeast"/>
        <w:ind w:left="540"/>
        <w:jc w:val="both"/>
      </w:pPr>
      <w:r w:rsidRPr="00515E10">
        <w:rPr>
          <w:rFonts w:ascii="Calibri" w:hAnsi="Calibri" w:cs="Calibri"/>
          <w:b/>
          <w:i/>
        </w:rPr>
        <w:t>Примечание.</w:t>
      </w:r>
      <w:r w:rsidRPr="00515E10">
        <w:rPr>
          <w:rFonts w:ascii="Calibri" w:hAnsi="Calibri" w:cs="Calibri"/>
        </w:rPr>
        <w:t xml:space="preserve"> </w:t>
      </w:r>
      <w:r w:rsidRPr="00515E10">
        <w:rPr>
          <w:rFonts w:ascii="Calibri" w:hAnsi="Calibri" w:cs="Calibri"/>
          <w:i/>
        </w:rPr>
        <w:t>Заполнить декларацию можно с помощью бесплатной программы на сайте ФНС России или в личном кабинете налогоплательщика для физических лиц (Информация ФНС России).</w:t>
      </w:r>
    </w:p>
    <w:p w:rsidR="00305927" w:rsidRPr="00515E10" w:rsidRDefault="00305927">
      <w:pPr>
        <w:spacing w:after="1" w:line="220" w:lineRule="atLeast"/>
        <w:jc w:val="both"/>
      </w:pPr>
    </w:p>
    <w:sectPr w:rsidR="00305927" w:rsidRPr="00515E10" w:rsidSect="00C3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6BF"/>
    <w:multiLevelType w:val="multilevel"/>
    <w:tmpl w:val="E4C27EC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CD2F7B"/>
    <w:multiLevelType w:val="multilevel"/>
    <w:tmpl w:val="99EEB6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4E1DD8"/>
    <w:multiLevelType w:val="multilevel"/>
    <w:tmpl w:val="E13A29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A15E0B"/>
    <w:multiLevelType w:val="multilevel"/>
    <w:tmpl w:val="4C907E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756EBA"/>
    <w:multiLevelType w:val="multilevel"/>
    <w:tmpl w:val="24AC52E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36974"/>
    <w:multiLevelType w:val="multilevel"/>
    <w:tmpl w:val="BBA41F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E23461"/>
    <w:multiLevelType w:val="multilevel"/>
    <w:tmpl w:val="69484F8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7E7114"/>
    <w:multiLevelType w:val="multilevel"/>
    <w:tmpl w:val="9AB82C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B245E"/>
    <w:multiLevelType w:val="multilevel"/>
    <w:tmpl w:val="C2CCC4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5927"/>
    <w:rsid w:val="000A13AC"/>
    <w:rsid w:val="00305927"/>
    <w:rsid w:val="00515E10"/>
    <w:rsid w:val="00B23BE9"/>
    <w:rsid w:val="00BC0269"/>
    <w:rsid w:val="00C41D1E"/>
    <w:rsid w:val="00C51A13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2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sessor.ru/notebook/forma-ndfl/3ndfl_primer_zapoln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1995</Words>
  <Characters>11372</Characters>
  <Application>Microsoft Office Word</Application>
  <DocSecurity>0</DocSecurity>
  <Lines>94</Lines>
  <Paragraphs>26</Paragraphs>
  <ScaleCrop>false</ScaleCrop>
  <Company/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2022-01-27T07:34:00Z</dcterms:created>
  <dcterms:modified xsi:type="dcterms:W3CDTF">2022-02-08T12:24:00Z</dcterms:modified>
</cp:coreProperties>
</file>